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D0" w:rsidRDefault="005A0F34" w:rsidP="005A0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Lazy TH HOA Minutes</w:t>
      </w:r>
    </w:p>
    <w:p w:rsidR="005A0F34" w:rsidRDefault="005A0F34" w:rsidP="005A0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Meeting, June 17, 2014</w:t>
      </w:r>
    </w:p>
    <w:p w:rsidR="005A0F34" w:rsidRDefault="005A0F34" w:rsidP="005A0F34">
      <w:pPr>
        <w:jc w:val="center"/>
        <w:rPr>
          <w:b/>
          <w:sz w:val="24"/>
          <w:szCs w:val="24"/>
        </w:rPr>
      </w:pPr>
    </w:p>
    <w:p w:rsidR="0044358D" w:rsidRDefault="0044358D" w:rsidP="005A0F34">
      <w:pPr>
        <w:rPr>
          <w:sz w:val="24"/>
          <w:szCs w:val="24"/>
        </w:rPr>
      </w:pPr>
      <w:r>
        <w:rPr>
          <w:sz w:val="24"/>
          <w:szCs w:val="24"/>
        </w:rPr>
        <w:t>On June 17, 2014 at 6:00 pm 24 property owners were present for the meeting in person and 25 were present via proxy which was more than the 34 needed for a quorum.</w:t>
      </w:r>
    </w:p>
    <w:p w:rsidR="005A0F34" w:rsidRDefault="005A0F34" w:rsidP="005A0F34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Nick Hether, President of the HOA, at 6PM.  </w:t>
      </w:r>
    </w:p>
    <w:p w:rsidR="00DE36EC" w:rsidRDefault="00DE36EC" w:rsidP="005A0F34">
      <w:pPr>
        <w:rPr>
          <w:sz w:val="24"/>
          <w:szCs w:val="24"/>
        </w:rPr>
      </w:pPr>
    </w:p>
    <w:p w:rsidR="00750AE4" w:rsidRDefault="00750AE4" w:rsidP="005A0F34">
      <w:pPr>
        <w:rPr>
          <w:sz w:val="24"/>
          <w:szCs w:val="24"/>
        </w:rPr>
      </w:pPr>
      <w:r>
        <w:rPr>
          <w:sz w:val="24"/>
          <w:szCs w:val="24"/>
        </w:rPr>
        <w:t>Annette Br</w:t>
      </w:r>
      <w:r w:rsidR="00343E61">
        <w:rPr>
          <w:sz w:val="24"/>
          <w:szCs w:val="24"/>
        </w:rPr>
        <w:t>atke asked to add an agenda item</w:t>
      </w:r>
      <w:r>
        <w:rPr>
          <w:sz w:val="24"/>
          <w:szCs w:val="24"/>
        </w:rPr>
        <w:t xml:space="preserve">.   </w:t>
      </w:r>
    </w:p>
    <w:p w:rsidR="00750AE4" w:rsidRDefault="00750AE4" w:rsidP="005A0F34">
      <w:pPr>
        <w:rPr>
          <w:sz w:val="24"/>
          <w:szCs w:val="24"/>
        </w:rPr>
      </w:pPr>
    </w:p>
    <w:p w:rsidR="00DE36EC" w:rsidRPr="00DE36EC" w:rsidRDefault="00DE36EC" w:rsidP="005A0F34">
      <w:pPr>
        <w:rPr>
          <w:b/>
          <w:sz w:val="24"/>
          <w:szCs w:val="24"/>
        </w:rPr>
      </w:pPr>
      <w:r w:rsidRPr="00DE36EC">
        <w:rPr>
          <w:b/>
          <w:sz w:val="24"/>
          <w:szCs w:val="24"/>
        </w:rPr>
        <w:t>Agenda Item #1:  Hiring a professional HOA management firm</w:t>
      </w:r>
    </w:p>
    <w:p w:rsidR="00DE36EC" w:rsidRDefault="00DE36EC" w:rsidP="005A0F34">
      <w:pPr>
        <w:rPr>
          <w:sz w:val="24"/>
          <w:szCs w:val="24"/>
        </w:rPr>
      </w:pPr>
    </w:p>
    <w:p w:rsidR="00DE36EC" w:rsidRDefault="00DE36EC" w:rsidP="005A0F34">
      <w:pPr>
        <w:rPr>
          <w:sz w:val="24"/>
          <w:szCs w:val="24"/>
        </w:rPr>
      </w:pPr>
      <w:r>
        <w:rPr>
          <w:sz w:val="24"/>
          <w:szCs w:val="24"/>
        </w:rPr>
        <w:t xml:space="preserve">Nick presented reasons for hiring a management firm:  </w:t>
      </w:r>
    </w:p>
    <w:p w:rsidR="00DE36EC" w:rsidRDefault="00DE36EC" w:rsidP="00DE3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 better continuity of records</w:t>
      </w:r>
    </w:p>
    <w:p w:rsidR="00DE36EC" w:rsidRDefault="00DE36EC" w:rsidP="00DE3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 information about laws that apply to our HOA</w:t>
      </w:r>
    </w:p>
    <w:p w:rsidR="00DE36EC" w:rsidRDefault="00DE36EC" w:rsidP="00DE3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Enforce covenants</w:t>
      </w:r>
    </w:p>
    <w:p w:rsidR="00DE36EC" w:rsidRDefault="00DE36EC" w:rsidP="00DE3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File liens when necessary</w:t>
      </w:r>
    </w:p>
    <w:p w:rsidR="00DE36EC" w:rsidRDefault="00DE36EC" w:rsidP="00DE3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Keep track of the books, and etc. </w:t>
      </w:r>
    </w:p>
    <w:p w:rsidR="00DE36EC" w:rsidRPr="00DE36EC" w:rsidRDefault="00DE36EC" w:rsidP="00DE36EC">
      <w:pPr>
        <w:rPr>
          <w:sz w:val="24"/>
          <w:szCs w:val="24"/>
        </w:rPr>
      </w:pPr>
    </w:p>
    <w:p w:rsidR="00DE36EC" w:rsidRPr="00DE36EC" w:rsidRDefault="00DE36EC" w:rsidP="00DE36EC">
      <w:pPr>
        <w:rPr>
          <w:sz w:val="24"/>
          <w:szCs w:val="24"/>
        </w:rPr>
      </w:pPr>
      <w:r>
        <w:rPr>
          <w:sz w:val="24"/>
          <w:szCs w:val="24"/>
        </w:rPr>
        <w:t>Nick indicated that the cost would be $5900/year and would not involve an increase in the member dues</w:t>
      </w:r>
    </w:p>
    <w:p w:rsidR="00DE36EC" w:rsidRDefault="00DE36EC" w:rsidP="00DE36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6EC" w:rsidRDefault="00DE36EC" w:rsidP="00DE36EC">
      <w:pPr>
        <w:rPr>
          <w:sz w:val="24"/>
          <w:szCs w:val="24"/>
        </w:rPr>
      </w:pPr>
      <w:r>
        <w:rPr>
          <w:sz w:val="24"/>
          <w:szCs w:val="24"/>
        </w:rPr>
        <w:t xml:space="preserve">A discussion by HOA members followed.  </w:t>
      </w:r>
    </w:p>
    <w:p w:rsidR="00DE36EC" w:rsidRDefault="00DE36EC" w:rsidP="00DE36EC">
      <w:pPr>
        <w:rPr>
          <w:sz w:val="24"/>
          <w:szCs w:val="24"/>
        </w:rPr>
      </w:pPr>
    </w:p>
    <w:p w:rsidR="00DE36EC" w:rsidRDefault="00DE36EC" w:rsidP="00DE36EC">
      <w:pPr>
        <w:rPr>
          <w:sz w:val="24"/>
          <w:szCs w:val="24"/>
        </w:rPr>
      </w:pPr>
      <w:r>
        <w:rPr>
          <w:sz w:val="24"/>
          <w:szCs w:val="24"/>
        </w:rPr>
        <w:t>A motion was made by Ann Schrader to hire the management firm</w:t>
      </w:r>
      <w:r w:rsidR="00F122B1">
        <w:rPr>
          <w:sz w:val="24"/>
          <w:szCs w:val="24"/>
        </w:rPr>
        <w:t>,</w:t>
      </w:r>
      <w:r>
        <w:rPr>
          <w:sz w:val="24"/>
          <w:szCs w:val="24"/>
        </w:rPr>
        <w:t xml:space="preserve"> Luna. The motion was seconde</w:t>
      </w:r>
      <w:r w:rsidR="00F122B1">
        <w:rPr>
          <w:sz w:val="24"/>
          <w:szCs w:val="24"/>
        </w:rPr>
        <w:t>d by Deb</w:t>
      </w:r>
      <w:r>
        <w:rPr>
          <w:sz w:val="24"/>
          <w:szCs w:val="24"/>
        </w:rPr>
        <w:t xml:space="preserve"> Gay.  Tom</w:t>
      </w:r>
      <w:r w:rsidR="008E5222">
        <w:rPr>
          <w:sz w:val="24"/>
          <w:szCs w:val="24"/>
        </w:rPr>
        <w:t xml:space="preserve"> Stump asked to table the motion until we reviewed the budget.  </w:t>
      </w:r>
    </w:p>
    <w:p w:rsidR="008E5222" w:rsidRDefault="008E5222" w:rsidP="00DE36EC">
      <w:pPr>
        <w:rPr>
          <w:sz w:val="24"/>
          <w:szCs w:val="24"/>
        </w:rPr>
      </w:pPr>
    </w:p>
    <w:p w:rsidR="008E5222" w:rsidRDefault="008E5222" w:rsidP="00DE36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Item #2:  Review of the budget </w:t>
      </w:r>
    </w:p>
    <w:p w:rsidR="008E5222" w:rsidRDefault="008E5222" w:rsidP="00DE36EC">
      <w:pPr>
        <w:rPr>
          <w:b/>
          <w:sz w:val="24"/>
          <w:szCs w:val="24"/>
        </w:rPr>
      </w:pPr>
    </w:p>
    <w:p w:rsidR="008E5222" w:rsidRDefault="008E5222" w:rsidP="008E5222">
      <w:pPr>
        <w:rPr>
          <w:sz w:val="24"/>
          <w:szCs w:val="24"/>
        </w:rPr>
      </w:pPr>
      <w:r w:rsidRPr="008E5222">
        <w:rPr>
          <w:sz w:val="24"/>
          <w:szCs w:val="24"/>
        </w:rPr>
        <w:t>Larry Biladeau, Treasurer</w:t>
      </w:r>
      <w:r>
        <w:rPr>
          <w:sz w:val="24"/>
          <w:szCs w:val="24"/>
        </w:rPr>
        <w:t xml:space="preserve">, went over the 2014 budget. He indicated that the dues for 2015 would be $500, a decrease of $25.  He also indicated that the unencumbered amount was $15,492, which the board suggested we leave as is to cover unforeseen </w:t>
      </w:r>
      <w:r w:rsidR="006839AE">
        <w:rPr>
          <w:sz w:val="24"/>
          <w:szCs w:val="24"/>
        </w:rPr>
        <w:t>expenses</w:t>
      </w:r>
      <w:r>
        <w:rPr>
          <w:sz w:val="24"/>
          <w:szCs w:val="24"/>
        </w:rPr>
        <w:t xml:space="preserve"> that might arise. </w:t>
      </w:r>
    </w:p>
    <w:p w:rsidR="008E5222" w:rsidRDefault="008E5222" w:rsidP="008E5222">
      <w:pPr>
        <w:rPr>
          <w:sz w:val="24"/>
          <w:szCs w:val="24"/>
        </w:rPr>
      </w:pPr>
    </w:p>
    <w:p w:rsidR="008E5222" w:rsidRDefault="008E5222" w:rsidP="008E5222">
      <w:pPr>
        <w:rPr>
          <w:sz w:val="24"/>
          <w:szCs w:val="24"/>
        </w:rPr>
      </w:pPr>
      <w:r>
        <w:rPr>
          <w:sz w:val="24"/>
          <w:szCs w:val="24"/>
        </w:rPr>
        <w:t>Some members questioned the $25 decrease in dues.  Nick explained the board’s reasoning on this.  There was also some concern about</w:t>
      </w:r>
      <w:r w:rsidR="00F122B1">
        <w:rPr>
          <w:sz w:val="24"/>
          <w:szCs w:val="24"/>
        </w:rPr>
        <w:t xml:space="preserve"> whether or not we were</w:t>
      </w:r>
      <w:r>
        <w:rPr>
          <w:sz w:val="24"/>
          <w:szCs w:val="24"/>
        </w:rPr>
        <w:t xml:space="preserve"> putting enough money away for road repair in the future.  Nick said the board had an engineering firm evaluate the road</w:t>
      </w:r>
      <w:r w:rsidR="00F122B1">
        <w:rPr>
          <w:sz w:val="24"/>
          <w:szCs w:val="24"/>
        </w:rPr>
        <w:t xml:space="preserve">. It found </w:t>
      </w:r>
      <w:r w:rsidR="00893D3F">
        <w:rPr>
          <w:sz w:val="24"/>
          <w:szCs w:val="24"/>
        </w:rPr>
        <w:t>the road</w:t>
      </w:r>
      <w:r w:rsidR="00F122B1">
        <w:rPr>
          <w:sz w:val="24"/>
          <w:szCs w:val="24"/>
        </w:rPr>
        <w:t xml:space="preserve"> to be</w:t>
      </w:r>
      <w:r>
        <w:rPr>
          <w:sz w:val="24"/>
          <w:szCs w:val="24"/>
        </w:rPr>
        <w:t xml:space="preserve"> in very good shape</w:t>
      </w:r>
      <w:r w:rsidR="00F122B1">
        <w:rPr>
          <w:sz w:val="24"/>
          <w:szCs w:val="24"/>
        </w:rPr>
        <w:t xml:space="preserve"> and suggested we continue routine maintenance every year.  The engineer’s report will be posted on the web site.  </w:t>
      </w:r>
    </w:p>
    <w:p w:rsidR="00F122B1" w:rsidRDefault="00F122B1" w:rsidP="008E5222">
      <w:pPr>
        <w:rPr>
          <w:sz w:val="24"/>
          <w:szCs w:val="24"/>
        </w:rPr>
      </w:pPr>
    </w:p>
    <w:p w:rsidR="00F122B1" w:rsidRDefault="00F122B1" w:rsidP="008E5222">
      <w:pPr>
        <w:rPr>
          <w:sz w:val="24"/>
          <w:szCs w:val="24"/>
        </w:rPr>
      </w:pPr>
      <w:r>
        <w:rPr>
          <w:sz w:val="24"/>
          <w:szCs w:val="24"/>
        </w:rPr>
        <w:t xml:space="preserve">It was suggested that the motion to hire the management firm be amended to say </w:t>
      </w:r>
      <w:r w:rsidR="00FB1136">
        <w:rPr>
          <w:sz w:val="24"/>
          <w:szCs w:val="24"/>
        </w:rPr>
        <w:t>the HOA</w:t>
      </w:r>
      <w:r>
        <w:rPr>
          <w:sz w:val="24"/>
          <w:szCs w:val="24"/>
        </w:rPr>
        <w:t xml:space="preserve"> would hire Luna for one year.  Ann Schrader amended her motion. Deb Gay seconded it. </w:t>
      </w:r>
      <w:r w:rsidR="006839AE">
        <w:rPr>
          <w:sz w:val="24"/>
          <w:szCs w:val="24"/>
        </w:rPr>
        <w:t xml:space="preserve">The motion passed unanimously with no dissenting votes.  </w:t>
      </w:r>
    </w:p>
    <w:p w:rsidR="006839AE" w:rsidRDefault="006839AE" w:rsidP="008E5222">
      <w:pPr>
        <w:rPr>
          <w:sz w:val="24"/>
          <w:szCs w:val="24"/>
        </w:rPr>
      </w:pPr>
    </w:p>
    <w:p w:rsidR="006839AE" w:rsidRDefault="006839AE" w:rsidP="008E5222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by Annette Bratke to accept the budget.  Clarice Skogley seconded the motion. The motion passed unanimously with no dissenting votes.  </w:t>
      </w:r>
    </w:p>
    <w:p w:rsidR="006839AE" w:rsidRDefault="006839AE" w:rsidP="008E5222">
      <w:pPr>
        <w:rPr>
          <w:sz w:val="24"/>
          <w:szCs w:val="24"/>
        </w:rPr>
      </w:pPr>
    </w:p>
    <w:p w:rsidR="006839AE" w:rsidRDefault="006839AE" w:rsidP="008E52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 Item #3:  Enlarging the Lazy TH subdivision</w:t>
      </w:r>
    </w:p>
    <w:p w:rsidR="006839AE" w:rsidRDefault="006839AE" w:rsidP="008E5222">
      <w:pPr>
        <w:rPr>
          <w:b/>
          <w:sz w:val="24"/>
          <w:szCs w:val="24"/>
        </w:rPr>
      </w:pPr>
    </w:p>
    <w:p w:rsidR="006839AE" w:rsidRPr="006839AE" w:rsidRDefault="006839AE" w:rsidP="008E5222">
      <w:pPr>
        <w:rPr>
          <w:sz w:val="24"/>
          <w:szCs w:val="24"/>
        </w:rPr>
      </w:pPr>
      <w:r>
        <w:rPr>
          <w:sz w:val="24"/>
          <w:szCs w:val="24"/>
        </w:rPr>
        <w:t xml:space="preserve">Mr. Terrance Hoffer has withdrawn his plan to develop </w:t>
      </w:r>
      <w:r w:rsidR="00750AE4">
        <w:rPr>
          <w:sz w:val="24"/>
          <w:szCs w:val="24"/>
        </w:rPr>
        <w:t xml:space="preserve">the </w:t>
      </w:r>
      <w:r>
        <w:rPr>
          <w:sz w:val="24"/>
          <w:szCs w:val="24"/>
        </w:rPr>
        <w:t>remaining 28 acres</w:t>
      </w:r>
      <w:r w:rsidR="00750AE4">
        <w:rPr>
          <w:sz w:val="24"/>
          <w:szCs w:val="24"/>
        </w:rPr>
        <w:t xml:space="preserve"> adjacent to our subdivision.</w:t>
      </w:r>
    </w:p>
    <w:p w:rsidR="006839AE" w:rsidRDefault="006839AE" w:rsidP="008E5222">
      <w:pPr>
        <w:rPr>
          <w:sz w:val="24"/>
          <w:szCs w:val="24"/>
        </w:rPr>
      </w:pPr>
    </w:p>
    <w:p w:rsidR="006839AE" w:rsidRDefault="00750AE4" w:rsidP="008E52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agenda item </w:t>
      </w:r>
    </w:p>
    <w:p w:rsidR="00750AE4" w:rsidRDefault="00750AE4" w:rsidP="008E5222">
      <w:pPr>
        <w:rPr>
          <w:b/>
          <w:sz w:val="24"/>
          <w:szCs w:val="24"/>
        </w:rPr>
      </w:pPr>
    </w:p>
    <w:p w:rsidR="00750AE4" w:rsidRDefault="00750AE4" w:rsidP="008E5222">
      <w:pPr>
        <w:rPr>
          <w:sz w:val="24"/>
          <w:szCs w:val="24"/>
        </w:rPr>
      </w:pPr>
      <w:r>
        <w:rPr>
          <w:sz w:val="24"/>
          <w:szCs w:val="24"/>
        </w:rPr>
        <w:t xml:space="preserve">Annette Bratke presented this item for Al Hermada who lives on </w:t>
      </w:r>
      <w:r w:rsidR="00893D3F">
        <w:rPr>
          <w:sz w:val="24"/>
          <w:szCs w:val="24"/>
        </w:rPr>
        <w:t>the</w:t>
      </w:r>
      <w:r>
        <w:rPr>
          <w:sz w:val="24"/>
          <w:szCs w:val="24"/>
        </w:rPr>
        <w:t xml:space="preserve"> lot which is next to Terry Hoffer’s and borders the Lazy TH subdivision on the east side. He says he gets a lot of garbage </w:t>
      </w:r>
      <w:r w:rsidR="00E93D0B">
        <w:rPr>
          <w:sz w:val="24"/>
          <w:szCs w:val="24"/>
        </w:rPr>
        <w:t xml:space="preserve">[and occasional lawn ornaments and grass clippings] </w:t>
      </w:r>
      <w:r>
        <w:rPr>
          <w:sz w:val="24"/>
          <w:szCs w:val="24"/>
        </w:rPr>
        <w:t>along his fence line</w:t>
      </w:r>
      <w:r w:rsidR="00E93D0B">
        <w:rPr>
          <w:sz w:val="24"/>
          <w:szCs w:val="24"/>
        </w:rPr>
        <w:t>. The garbage</w:t>
      </w:r>
      <w:r>
        <w:rPr>
          <w:sz w:val="24"/>
          <w:szCs w:val="24"/>
        </w:rPr>
        <w:t xml:space="preserve"> blows in from trash cans in our subdivision.  </w:t>
      </w:r>
      <w:r w:rsidR="00E93D0B">
        <w:rPr>
          <w:sz w:val="24"/>
          <w:szCs w:val="24"/>
        </w:rPr>
        <w:t xml:space="preserve">Robin Evans suggested the board send a note to all households in the subdivision to ask them to: secure their garbage can lids [Colleen </w:t>
      </w:r>
      <w:r w:rsidR="0043354F">
        <w:rPr>
          <w:sz w:val="24"/>
          <w:szCs w:val="24"/>
        </w:rPr>
        <w:t>Olsen</w:t>
      </w:r>
      <w:r w:rsidR="00E93D0B">
        <w:rPr>
          <w:sz w:val="24"/>
          <w:szCs w:val="24"/>
        </w:rPr>
        <w:t xml:space="preserve"> indicated duct tape works well]; dispose of lawn clippings properly; and, keep track of lawn ornaments.  </w:t>
      </w:r>
    </w:p>
    <w:p w:rsidR="00893D3F" w:rsidRDefault="00893D3F" w:rsidP="008E5222">
      <w:pPr>
        <w:rPr>
          <w:sz w:val="24"/>
          <w:szCs w:val="24"/>
        </w:rPr>
      </w:pPr>
    </w:p>
    <w:p w:rsidR="00893D3F" w:rsidRDefault="00893D3F" w:rsidP="008E52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 Item #4:  Re-writing the covenants</w:t>
      </w:r>
    </w:p>
    <w:p w:rsidR="00893D3F" w:rsidRPr="00893D3F" w:rsidRDefault="00893D3F" w:rsidP="008E5222">
      <w:pPr>
        <w:rPr>
          <w:b/>
          <w:sz w:val="24"/>
          <w:szCs w:val="24"/>
        </w:rPr>
      </w:pPr>
    </w:p>
    <w:p w:rsidR="008E5222" w:rsidRDefault="00893D3F" w:rsidP="008E5222">
      <w:pPr>
        <w:rPr>
          <w:sz w:val="24"/>
          <w:szCs w:val="24"/>
        </w:rPr>
      </w:pPr>
      <w:r>
        <w:rPr>
          <w:sz w:val="24"/>
          <w:szCs w:val="24"/>
        </w:rPr>
        <w:t xml:space="preserve">A discussion ensued about issues </w:t>
      </w:r>
      <w:r w:rsidR="0043354F">
        <w:rPr>
          <w:sz w:val="24"/>
          <w:szCs w:val="24"/>
        </w:rPr>
        <w:t>which</w:t>
      </w:r>
      <w:r>
        <w:rPr>
          <w:sz w:val="24"/>
          <w:szCs w:val="24"/>
        </w:rPr>
        <w:t xml:space="preserve"> have arisen because of poorly written and unenforceable covenants.  These issues include but are not limited to:  rentals, motor tracks, and a lawyer who owned a</w:t>
      </w:r>
      <w:r w:rsidR="0043354F">
        <w:rPr>
          <w:sz w:val="24"/>
          <w:szCs w:val="24"/>
        </w:rPr>
        <w:t>n</w:t>
      </w:r>
      <w:r>
        <w:rPr>
          <w:sz w:val="24"/>
          <w:szCs w:val="24"/>
        </w:rPr>
        <w:t xml:space="preserve"> undeveloped lot.  </w:t>
      </w:r>
      <w:r w:rsidR="0043354F">
        <w:rPr>
          <w:sz w:val="24"/>
          <w:szCs w:val="24"/>
        </w:rPr>
        <w:t>The board recommends the covenants be reviewed and re-written if necessary.   Nick asked for volunteers to work with the board on this</w:t>
      </w:r>
      <w:r w:rsidR="00343E61">
        <w:rPr>
          <w:sz w:val="24"/>
          <w:szCs w:val="24"/>
        </w:rPr>
        <w:t xml:space="preserve">; he emphasized that this process would take a lot of time and work. </w:t>
      </w:r>
      <w:r w:rsidR="0043354F">
        <w:rPr>
          <w:sz w:val="24"/>
          <w:szCs w:val="24"/>
        </w:rPr>
        <w:t>The following members volunteered:  Robin Evans, Alex Chimbos, Al Bamwart, Greg Rice, Paul Bosshart, and Barbara Kligerman.</w:t>
      </w:r>
    </w:p>
    <w:p w:rsidR="0043354F" w:rsidRDefault="0043354F" w:rsidP="008E5222">
      <w:pPr>
        <w:rPr>
          <w:sz w:val="24"/>
          <w:szCs w:val="24"/>
        </w:rPr>
      </w:pPr>
    </w:p>
    <w:p w:rsidR="0043354F" w:rsidRDefault="0043354F" w:rsidP="008E5222">
      <w:pPr>
        <w:rPr>
          <w:sz w:val="24"/>
          <w:szCs w:val="24"/>
        </w:rPr>
      </w:pPr>
      <w:r>
        <w:rPr>
          <w:sz w:val="24"/>
          <w:szCs w:val="24"/>
        </w:rPr>
        <w:t xml:space="preserve">Greg Price made a motion to </w:t>
      </w:r>
      <w:r w:rsidR="00343E61">
        <w:rPr>
          <w:sz w:val="24"/>
          <w:szCs w:val="24"/>
        </w:rPr>
        <w:t>review and re-draft covenants.  Ann Schrader seconded it. The motion passed unanimously with no dissenting votes.</w:t>
      </w:r>
    </w:p>
    <w:p w:rsidR="00343E61" w:rsidRDefault="00343E61" w:rsidP="008E5222">
      <w:pPr>
        <w:rPr>
          <w:sz w:val="24"/>
          <w:szCs w:val="24"/>
        </w:rPr>
      </w:pPr>
    </w:p>
    <w:p w:rsidR="00343E61" w:rsidRDefault="00343E61" w:rsidP="008E52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 Item #5:  Election of board members</w:t>
      </w:r>
    </w:p>
    <w:p w:rsidR="00343E61" w:rsidRDefault="00343E61" w:rsidP="008E5222">
      <w:pPr>
        <w:rPr>
          <w:b/>
          <w:sz w:val="24"/>
          <w:szCs w:val="24"/>
        </w:rPr>
      </w:pPr>
    </w:p>
    <w:p w:rsidR="00343E61" w:rsidRDefault="00343E61" w:rsidP="008E5222">
      <w:pPr>
        <w:rPr>
          <w:sz w:val="24"/>
          <w:szCs w:val="24"/>
        </w:rPr>
      </w:pPr>
      <w:r>
        <w:rPr>
          <w:sz w:val="24"/>
          <w:szCs w:val="24"/>
        </w:rPr>
        <w:t xml:space="preserve">Nick indicated that all present board members were willing to serve for another year.  Annette Bratke made a motion to elect the present board for another year.  Clarice Skogley seconded it.   Of the homeowners present, 24 were in favor, 0 against.  Of the proxies, 18 were in favor, 7 [Nick’s] were against. The motion passed. </w:t>
      </w:r>
    </w:p>
    <w:p w:rsidR="00343E61" w:rsidRDefault="00343E61" w:rsidP="008E5222">
      <w:pPr>
        <w:rPr>
          <w:sz w:val="24"/>
          <w:szCs w:val="24"/>
        </w:rPr>
      </w:pPr>
    </w:p>
    <w:p w:rsidR="00343E61" w:rsidRPr="00343E61" w:rsidRDefault="00343E61" w:rsidP="008E5222">
      <w:pPr>
        <w:rPr>
          <w:sz w:val="24"/>
          <w:szCs w:val="24"/>
        </w:rPr>
      </w:pPr>
      <w:r>
        <w:rPr>
          <w:sz w:val="24"/>
          <w:szCs w:val="24"/>
        </w:rPr>
        <w:t>The meeting was adjourned.</w:t>
      </w:r>
    </w:p>
    <w:p w:rsidR="008E5222" w:rsidRPr="008E5222" w:rsidRDefault="008E5222" w:rsidP="00DE36EC">
      <w:pPr>
        <w:rPr>
          <w:sz w:val="24"/>
          <w:szCs w:val="24"/>
        </w:rPr>
      </w:pPr>
    </w:p>
    <w:sectPr w:rsidR="008E5222" w:rsidRPr="008E5222" w:rsidSect="006839AE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133" w:rsidRDefault="00D15133" w:rsidP="006839AE">
      <w:pPr>
        <w:spacing w:line="240" w:lineRule="auto"/>
      </w:pPr>
      <w:r>
        <w:separator/>
      </w:r>
    </w:p>
  </w:endnote>
  <w:endnote w:type="continuationSeparator" w:id="1">
    <w:p w:rsidR="00D15133" w:rsidRDefault="00D15133" w:rsidP="0068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133" w:rsidRDefault="00D15133" w:rsidP="006839AE">
      <w:pPr>
        <w:spacing w:line="240" w:lineRule="auto"/>
      </w:pPr>
      <w:r>
        <w:separator/>
      </w:r>
    </w:p>
  </w:footnote>
  <w:footnote w:type="continuationSeparator" w:id="1">
    <w:p w:rsidR="00D15133" w:rsidRDefault="00D15133" w:rsidP="006839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5922"/>
      <w:docPartObj>
        <w:docPartGallery w:val="Page Numbers (Top of Page)"/>
        <w:docPartUnique/>
      </w:docPartObj>
    </w:sdtPr>
    <w:sdtContent>
      <w:p w:rsidR="00893D3F" w:rsidRDefault="00D900DB">
        <w:pPr>
          <w:pStyle w:val="Header"/>
          <w:jc w:val="center"/>
        </w:pPr>
        <w:fldSimple w:instr=" PAGE   \* MERGEFORMAT ">
          <w:r w:rsidR="0044358D">
            <w:rPr>
              <w:noProof/>
            </w:rPr>
            <w:t>2</w:t>
          </w:r>
        </w:fldSimple>
      </w:p>
    </w:sdtContent>
  </w:sdt>
  <w:p w:rsidR="00893D3F" w:rsidRDefault="00893D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57B"/>
    <w:multiLevelType w:val="hybridMultilevel"/>
    <w:tmpl w:val="9E08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F34"/>
    <w:rsid w:val="0003485B"/>
    <w:rsid w:val="00047511"/>
    <w:rsid w:val="00167577"/>
    <w:rsid w:val="00177F7A"/>
    <w:rsid w:val="00343E61"/>
    <w:rsid w:val="0043354F"/>
    <w:rsid w:val="0044358D"/>
    <w:rsid w:val="005204D0"/>
    <w:rsid w:val="005A0F34"/>
    <w:rsid w:val="006839AE"/>
    <w:rsid w:val="00750AE4"/>
    <w:rsid w:val="00855EDD"/>
    <w:rsid w:val="00893D3F"/>
    <w:rsid w:val="008E5222"/>
    <w:rsid w:val="0091772A"/>
    <w:rsid w:val="00CE366E"/>
    <w:rsid w:val="00D15133"/>
    <w:rsid w:val="00D900DB"/>
    <w:rsid w:val="00DE36EC"/>
    <w:rsid w:val="00E93D0B"/>
    <w:rsid w:val="00F122B1"/>
    <w:rsid w:val="00FB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366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ListParagraph">
    <w:name w:val="List Paragraph"/>
    <w:basedOn w:val="Normal"/>
    <w:uiPriority w:val="34"/>
    <w:qFormat/>
    <w:rsid w:val="00DE3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9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9AE"/>
  </w:style>
  <w:style w:type="paragraph" w:styleId="Footer">
    <w:name w:val="footer"/>
    <w:basedOn w:val="Normal"/>
    <w:link w:val="FooterChar"/>
    <w:uiPriority w:val="99"/>
    <w:semiHidden/>
    <w:unhideWhenUsed/>
    <w:rsid w:val="006839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5</cp:revision>
  <dcterms:created xsi:type="dcterms:W3CDTF">2014-06-19T00:41:00Z</dcterms:created>
  <dcterms:modified xsi:type="dcterms:W3CDTF">2014-07-07T21:22:00Z</dcterms:modified>
</cp:coreProperties>
</file>